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D1" w:rsidRDefault="00BF5B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5BD1" w:rsidRDefault="00BF5BD1">
      <w:pPr>
        <w:pStyle w:val="ConsPlusNormal"/>
        <w:jc w:val="both"/>
        <w:outlineLvl w:val="0"/>
      </w:pPr>
    </w:p>
    <w:p w:rsidR="00BF5BD1" w:rsidRDefault="00BF5BD1">
      <w:pPr>
        <w:pStyle w:val="ConsPlusTitle"/>
        <w:jc w:val="center"/>
      </w:pPr>
      <w:r>
        <w:t>ПРАВИТЕЛЬСТВО РОССИЙСКОЙ ФЕДЕРАЦИИ</w:t>
      </w:r>
    </w:p>
    <w:p w:rsidR="00BF5BD1" w:rsidRDefault="00BF5BD1">
      <w:pPr>
        <w:pStyle w:val="ConsPlusTitle"/>
        <w:jc w:val="center"/>
      </w:pPr>
    </w:p>
    <w:p w:rsidR="00BF5BD1" w:rsidRDefault="00BF5BD1">
      <w:pPr>
        <w:pStyle w:val="ConsPlusTitle"/>
        <w:jc w:val="center"/>
      </w:pPr>
      <w:r>
        <w:t>ПОСТАНОВЛЕНИЕ</w:t>
      </w:r>
    </w:p>
    <w:p w:rsidR="00BF5BD1" w:rsidRDefault="00BF5BD1">
      <w:pPr>
        <w:pStyle w:val="ConsPlusTitle"/>
        <w:jc w:val="center"/>
      </w:pPr>
      <w:r>
        <w:t>от 10 марта 2022 г. N 339</w:t>
      </w:r>
    </w:p>
    <w:p w:rsidR="00BF5BD1" w:rsidRDefault="00BF5BD1">
      <w:pPr>
        <w:pStyle w:val="ConsPlusTitle"/>
        <w:jc w:val="center"/>
      </w:pPr>
    </w:p>
    <w:p w:rsidR="00BF5BD1" w:rsidRDefault="00BF5BD1">
      <w:pPr>
        <w:pStyle w:val="ConsPlusTitle"/>
        <w:jc w:val="center"/>
      </w:pPr>
      <w:r>
        <w:t>О СЛУЧАЯХ</w:t>
      </w:r>
    </w:p>
    <w:p w:rsidR="00BF5BD1" w:rsidRDefault="00BF5BD1">
      <w:pPr>
        <w:pStyle w:val="ConsPlusTitle"/>
        <w:jc w:val="center"/>
      </w:pPr>
      <w:r>
        <w:t>ОСУЩЕСТВЛЕНИЯ ЗАКУПОК ТОВАРОВ, РАБОТ, УСЛУГ</w:t>
      </w:r>
    </w:p>
    <w:p w:rsidR="00BF5BD1" w:rsidRDefault="00BF5BD1">
      <w:pPr>
        <w:pStyle w:val="ConsPlusTitle"/>
        <w:jc w:val="center"/>
      </w:pPr>
      <w:r>
        <w:t>ДЛЯ ГОСУДАРСТВЕННЫХ И (ИЛИ) МУНИЦИПАЛЬНЫХ НУЖД</w:t>
      </w:r>
    </w:p>
    <w:p w:rsidR="00BF5BD1" w:rsidRDefault="00BF5BD1">
      <w:pPr>
        <w:pStyle w:val="ConsPlusTitle"/>
        <w:jc w:val="center"/>
      </w:pPr>
      <w:r>
        <w:t>У ЕДИНСТВЕННОГО ПОСТАВЩИКА (ПОДРЯДЧИКА, ИСПОЛНИТЕЛЯ)</w:t>
      </w:r>
    </w:p>
    <w:p w:rsidR="00BF5BD1" w:rsidRDefault="00BF5BD1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ОСУЩЕСТВЛЕНИЯ</w:t>
      </w:r>
    </w:p>
    <w:p w:rsidR="00BF5BD1" w:rsidRDefault="00BF5BD1">
      <w:pPr>
        <w:pStyle w:val="ConsPlusNormal"/>
        <w:jc w:val="both"/>
      </w:pPr>
    </w:p>
    <w:p w:rsidR="00BF5BD1" w:rsidRDefault="00BF5BD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F5BD1" w:rsidRDefault="00BF5BD1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</w:t>
      </w:r>
      <w:proofErr w:type="gramStart"/>
      <w:r>
        <w:t xml:space="preserve">Установить, что по 31 декабря 2022 г. включительно в дополнение к случаям, предусмотренным </w:t>
      </w:r>
      <w:hyperlink r:id="rId7" w:history="1">
        <w:r>
          <w:rPr>
            <w:color w:val="0000FF"/>
          </w:rPr>
          <w:t>частью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осуществить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</w:t>
      </w:r>
      <w:proofErr w:type="gramEnd"/>
      <w:r>
        <w:t xml:space="preserve">, исполнителя), определенного соответственно актом Правительства Российского Федерации, актом высшего исполнительного органа государственной власти субъекта Российской Федерации, муниципальным правовым актом местной администрации, </w:t>
      </w:r>
      <w:proofErr w:type="gramStart"/>
      <w:r>
        <w:t>изданными</w:t>
      </w:r>
      <w:proofErr w:type="gramEnd"/>
      <w:r>
        <w:t xml:space="preserve"> в соответствии с настоящим постановлением.</w:t>
      </w:r>
    </w:p>
    <w:p w:rsidR="00BF5BD1" w:rsidRDefault="00BF5BD1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2. Акты, предусмотренные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BF5BD1" w:rsidRDefault="00BF5BD1">
      <w:pPr>
        <w:pStyle w:val="ConsPlusNormal"/>
        <w:spacing w:before="220"/>
        <w:ind w:firstLine="540"/>
        <w:jc w:val="both"/>
      </w:pPr>
      <w:bookmarkStart w:id="2" w:name="P15"/>
      <w:bookmarkEnd w:id="2"/>
      <w: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</w:p>
    <w:p w:rsidR="00BF5BD1" w:rsidRDefault="00BF5BD1">
      <w:pPr>
        <w:pStyle w:val="ConsPlusNormal"/>
        <w:spacing w:before="220"/>
        <w:ind w:firstLine="540"/>
        <w:jc w:val="both"/>
      </w:pPr>
      <w:bookmarkStart w:id="3" w:name="P17"/>
      <w:bookmarkEnd w:id="3"/>
      <w:r>
        <w:t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 xml:space="preserve">г) закупка осуществляется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</w:t>
      </w:r>
      <w:r>
        <w:lastRenderedPageBreak/>
        <w:t>субъекта Российской Федерации).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актах, предусмотренных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</w:t>
      </w:r>
      <w:proofErr w:type="gramEnd"/>
      <w:r>
        <w:t xml:space="preserve">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Проект акта Правительства Российской Федерации об определении единственного поставщика (подрядчика, исполнителя) для обеспечения федеральных нужд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1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7" w:history="1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9" w:history="1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</w:t>
      </w:r>
      <w:proofErr w:type="gramEnd"/>
      <w:r>
        <w:t xml:space="preserve"> </w:t>
      </w:r>
      <w:proofErr w:type="gramStart"/>
      <w:r>
        <w:t>Регламенте</w:t>
      </w:r>
      <w:proofErr w:type="gramEnd"/>
      <w:r>
        <w:t xml:space="preserve"> Правительства Российской Федерации и Положении об Аппарате Правительства Российской Федерации".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 xml:space="preserve">а) в контракте указывается подпункт </w:t>
      </w:r>
      <w:hyperlink w:anchor="P14" w:history="1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hyperlink r:id="rId10" w:history="1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для контракта, заключенного по результатам осуществления закупки в соответствии с </w:t>
      </w:r>
      <w:hyperlink r:id="rId12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BF5BD1" w:rsidRDefault="00BF5BD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BF5BD1" w:rsidRDefault="00BF5BD1">
      <w:pPr>
        <w:pStyle w:val="ConsPlusNormal"/>
        <w:jc w:val="both"/>
      </w:pPr>
    </w:p>
    <w:p w:rsidR="00BF5BD1" w:rsidRDefault="00BF5BD1">
      <w:pPr>
        <w:pStyle w:val="ConsPlusNormal"/>
        <w:jc w:val="right"/>
      </w:pPr>
      <w:r>
        <w:t>Председатель Правительства</w:t>
      </w:r>
    </w:p>
    <w:p w:rsidR="00BF5BD1" w:rsidRDefault="00BF5BD1">
      <w:pPr>
        <w:pStyle w:val="ConsPlusNormal"/>
        <w:jc w:val="right"/>
      </w:pPr>
      <w:r>
        <w:t>Российской Федерации</w:t>
      </w:r>
    </w:p>
    <w:p w:rsidR="00BF5BD1" w:rsidRDefault="00BF5BD1">
      <w:pPr>
        <w:pStyle w:val="ConsPlusNormal"/>
        <w:jc w:val="right"/>
      </w:pPr>
      <w:r>
        <w:t>М.МИШУСТИН</w:t>
      </w:r>
    </w:p>
    <w:p w:rsidR="00BF5BD1" w:rsidRDefault="00BF5BD1">
      <w:pPr>
        <w:pStyle w:val="ConsPlusNormal"/>
        <w:jc w:val="both"/>
      </w:pPr>
    </w:p>
    <w:p w:rsidR="00BF5BD1" w:rsidRDefault="00BF5BD1">
      <w:pPr>
        <w:pStyle w:val="ConsPlusNormal"/>
        <w:jc w:val="both"/>
      </w:pPr>
    </w:p>
    <w:p w:rsidR="00BF5BD1" w:rsidRDefault="00BF5B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51D" w:rsidRDefault="005A651D">
      <w:bookmarkStart w:id="4" w:name="_GoBack"/>
      <w:bookmarkEnd w:id="4"/>
    </w:p>
    <w:sectPr w:rsidR="005A651D" w:rsidSect="0091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1"/>
    <w:rsid w:val="005A651D"/>
    <w:rsid w:val="00B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0473F21918F4DFB1A13779EA69A4A2552D892628761329FB53275BB92B8E77227F25F55EB62D8BD24511C3FCE1A41AC606371168BF4994W7e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0473F21918F4DFB1A13779EA69A4A2552D892628761329FB53275BB92B8E77227F25F55EB62C8AD14511C3FCE1A41AC606371168BF4994W7e8M" TargetMode="External"/><Relationship Id="rId12" Type="http://schemas.openxmlformats.org/officeDocument/2006/relationships/hyperlink" Target="consultantplus://offline/ref=4F0473F21918F4DFB1A13779EA69A4A2552D892628761329FB53275BB92B8E77227F25F65EB12E84821F01C7B5B6AF06C01D291676BFW4e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0473F21918F4DFB1A13779EA69A4A2552D882E21721329FB53275BB92B8E77227F25F55EB72F8FD24511C3FCE1A41AC606371168BF4994W7e8M" TargetMode="External"/><Relationship Id="rId11" Type="http://schemas.openxmlformats.org/officeDocument/2006/relationships/hyperlink" Target="consultantplus://offline/ref=4F0473F21918F4DFB1A13779EA69A4A2552D892628761329FB53275BB92B8E77307F7DF95CB1308FD3504792BAWBe6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4F0473F21918F4DFB1A13779EA69A4A2552D892628761329FB53275BB92B8E77227F25F55EB62A88D24511C3FCE1A41AC606371168BF4994W7e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0473F21918F4DFB1A13779EA69A4A2552D89252F761329FB53275BB92B8E77227F25F05CB225DB870A109FBAB2B718C506351474WBe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2022-05-26T12:30:00Z</dcterms:created>
  <dcterms:modified xsi:type="dcterms:W3CDTF">2022-05-26T12:30:00Z</dcterms:modified>
</cp:coreProperties>
</file>